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  <w:shd w:fill="ff9900" w:val="clear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10"/>
        <w:gridCol w:w="990"/>
        <w:gridCol w:w="2865"/>
        <w:gridCol w:w="3405"/>
        <w:gridCol w:w="2925"/>
        <w:gridCol w:w="2655"/>
        <w:tblGridChange w:id="0">
          <w:tblGrid>
            <w:gridCol w:w="1110"/>
            <w:gridCol w:w="990"/>
            <w:gridCol w:w="2865"/>
            <w:gridCol w:w="3405"/>
            <w:gridCol w:w="2925"/>
            <w:gridCol w:w="2655"/>
          </w:tblGrid>
        </w:tblGridChange>
      </w:tblGrid>
      <w:tr>
        <w:trPr>
          <w:cantSplit w:val="0"/>
          <w:trHeight w:val="263" w:hRule="atLeast"/>
          <w:tblHeader w:val="0"/>
        </w:trPr>
        <w:tc>
          <w:tcPr>
            <w:gridSpan w:val="2"/>
            <w:shd w:fill="a4c2f4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Global link:</w:t>
            </w:r>
          </w:p>
        </w:tc>
        <w:tc>
          <w:tcPr>
            <w:shd w:fill="a4c2f4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UK</w:t>
            </w:r>
          </w:p>
        </w:tc>
        <w:tc>
          <w:tcPr>
            <w:shd w:fill="a4c2f4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Spain</w:t>
            </w:r>
          </w:p>
        </w:tc>
        <w:tc>
          <w:tcPr>
            <w:shd w:fill="a4c2f4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Germany</w:t>
            </w:r>
          </w:p>
        </w:tc>
        <w:tc>
          <w:tcPr>
            <w:shd w:fill="a4c2f4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India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Term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Key elements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6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Autumn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History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Topic: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 Stone to Steel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Stone Age life.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Topic: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Sailors and invaders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Anglo Saxons</w:t>
              <w:br w:type="textWrapping"/>
              <w:t xml:space="preserve">Britain’s settlement by the Anglo-Saxons and Scots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Topic: Wisdom and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Ancient Greece’s influence on Britain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  <w:rtl w:val="0"/>
              </w:rPr>
              <w:t xml:space="preserve">Topic: Wartime Britain.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World War I and  II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Growth of the British Empire.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Vikings</w:t>
              <w:br w:type="textWrapping"/>
              <w:t xml:space="preserve">Viking and -Saxon struggle for the kingdom of England.</w:t>
              <w:br w:type="textWrapping"/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Democracy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Spring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Geography focus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Topic: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Streams to Oceans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Percy Fawcett and the Amazon River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Topic: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Marvelous mountains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Sir Edmund Hillary/Tenzig Norgay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(UK/world mountains - Spain).</w:t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Topic: Ancient China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Ancient China Shang Dynasty and the influence on the world and Britain today.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Topic: Frozen Frontiers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(Antatactric: L5-8)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Shackleton</w:t>
            </w:r>
          </w:p>
          <w:p w:rsidR="00000000" w:rsidDel="00000000" w:rsidP="00000000" w:rsidRDefault="00000000" w:rsidRPr="00000000" w14:paraId="0000003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rtl w:val="0"/>
              </w:rPr>
              <w:t xml:space="preserve">Summer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F">
            <w:pPr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Ancient History and contrast to non-european society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Topic: Emperors and Empires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Roman Britain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Roman Empire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Topic: Monarchs and Mayhem 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Tudors and Stuarts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Topic: Farm to Fork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Human geography - Germany focus. Explorers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  <w:rtl w:val="0"/>
              </w:rPr>
              <w:t xml:space="preserve">Topic: Freedom Fighters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West Africa - Benin</w:t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Harriett Tobman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The Roman Empire’s impact on Britain.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rPr/>
      </w:pPr>
      <w:bookmarkStart w:colFirst="0" w:colLast="0" w:name="_heading=h.qgq5pfu12d84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yBuUEtVnzmIVGC7FcSk1TAGrZA==">CgMxLjAyDmgucWdxNXBmdTEyZDg0OAByITFha1VIZEF1cUlFdlV0SW5CV08tRW8yZnR1bnJ3d1ZuZA==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